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13" w:rsidRDefault="00E16238" w:rsidP="00E16238">
      <w:pPr>
        <w:jc w:val="center"/>
        <w:rPr>
          <w:b/>
        </w:rPr>
      </w:pPr>
      <w:r>
        <w:rPr>
          <w:b/>
        </w:rPr>
        <w:t>CPCU Board Meeting</w:t>
      </w:r>
    </w:p>
    <w:p w:rsidR="00E16238" w:rsidRDefault="00E16238" w:rsidP="00E16238">
      <w:pPr>
        <w:jc w:val="center"/>
        <w:rPr>
          <w:b/>
        </w:rPr>
      </w:pPr>
      <w:r>
        <w:rPr>
          <w:b/>
        </w:rPr>
        <w:t>Zoom</w:t>
      </w:r>
    </w:p>
    <w:p w:rsidR="00E16238" w:rsidRDefault="00E16238" w:rsidP="00E16238">
      <w:pPr>
        <w:jc w:val="center"/>
        <w:rPr>
          <w:b/>
        </w:rPr>
      </w:pPr>
      <w:r>
        <w:rPr>
          <w:b/>
        </w:rPr>
        <w:t>01/14/2021, 4:00pm – 5:00pm CST</w:t>
      </w:r>
    </w:p>
    <w:p w:rsidR="00E16238" w:rsidRDefault="00E16238" w:rsidP="00E16238"/>
    <w:p w:rsidR="00E16238" w:rsidRDefault="00E16238" w:rsidP="00E16238">
      <w:pPr>
        <w:pStyle w:val="ListParagraph"/>
        <w:numPr>
          <w:ilvl w:val="0"/>
          <w:numId w:val="2"/>
        </w:numPr>
      </w:pPr>
      <w:r>
        <w:t>Attendees</w:t>
      </w:r>
    </w:p>
    <w:p w:rsidR="00E16238" w:rsidRDefault="00E16238" w:rsidP="00E16238">
      <w:pPr>
        <w:pStyle w:val="ListParagraph"/>
        <w:numPr>
          <w:ilvl w:val="1"/>
          <w:numId w:val="2"/>
        </w:numPr>
      </w:pPr>
      <w:r>
        <w:t>Hollie Abbott, Craig Tappel, Joanna Loyed, Doris Dunn,</w:t>
      </w:r>
      <w:r w:rsidR="00705D62">
        <w:t xml:space="preserve"> Brian Harris</w:t>
      </w:r>
    </w:p>
    <w:p w:rsidR="00E16238" w:rsidRDefault="00E16238" w:rsidP="00E16238">
      <w:pPr>
        <w:pStyle w:val="ListParagraph"/>
        <w:ind w:left="1440"/>
      </w:pPr>
    </w:p>
    <w:p w:rsidR="00E16238" w:rsidRDefault="00E16238" w:rsidP="00E16238">
      <w:pPr>
        <w:pStyle w:val="ListParagraph"/>
        <w:numPr>
          <w:ilvl w:val="0"/>
          <w:numId w:val="2"/>
        </w:numPr>
      </w:pPr>
      <w:r>
        <w:t>Reviewed 2020 Budget</w:t>
      </w:r>
    </w:p>
    <w:p w:rsidR="00705D62" w:rsidRDefault="00705D62" w:rsidP="00705D62">
      <w:pPr>
        <w:pStyle w:val="ListParagraph"/>
      </w:pPr>
    </w:p>
    <w:p w:rsidR="00705D62" w:rsidRDefault="00307ECC" w:rsidP="00705D62">
      <w:pPr>
        <w:pStyle w:val="ListParagraph"/>
        <w:numPr>
          <w:ilvl w:val="0"/>
          <w:numId w:val="2"/>
        </w:numPr>
      </w:pPr>
      <w:r>
        <w:t xml:space="preserve">Discussed 2021 Budget </w:t>
      </w:r>
    </w:p>
    <w:p w:rsidR="00637E18" w:rsidRDefault="00637E18" w:rsidP="00637E18">
      <w:pPr>
        <w:pStyle w:val="ListParagraph"/>
      </w:pPr>
    </w:p>
    <w:p w:rsidR="00637E18" w:rsidRDefault="00637E18" w:rsidP="00637E18">
      <w:pPr>
        <w:pStyle w:val="ListParagraph"/>
      </w:pPr>
    </w:p>
    <w:p w:rsidR="00307ECC" w:rsidRDefault="00307ECC" w:rsidP="00E16238">
      <w:pPr>
        <w:pStyle w:val="ListParagraph"/>
        <w:numPr>
          <w:ilvl w:val="0"/>
          <w:numId w:val="2"/>
        </w:numPr>
      </w:pPr>
      <w:r>
        <w:t>Ideas to Drive Membership</w:t>
      </w:r>
    </w:p>
    <w:p w:rsidR="00307ECC" w:rsidRDefault="00307ECC" w:rsidP="00307ECC">
      <w:pPr>
        <w:pStyle w:val="ListParagraph"/>
        <w:numPr>
          <w:ilvl w:val="1"/>
          <w:numId w:val="2"/>
        </w:numPr>
      </w:pPr>
      <w:r>
        <w:t xml:space="preserve">Allowing non-chapter members to attend meetings where State CE credit is offered </w:t>
      </w:r>
    </w:p>
    <w:p w:rsidR="00637E18" w:rsidRDefault="00637E18" w:rsidP="00637E18">
      <w:pPr>
        <w:pStyle w:val="ListParagraph"/>
        <w:numPr>
          <w:ilvl w:val="1"/>
          <w:numId w:val="2"/>
        </w:numPr>
      </w:pPr>
      <w:r>
        <w:t>Sending email to lapsed members letting them know how we’re adjusting for virtual world and what we’re planning for 2021</w:t>
      </w:r>
    </w:p>
    <w:p w:rsidR="00637E18" w:rsidRDefault="00637E18" w:rsidP="00637E18">
      <w:pPr>
        <w:pStyle w:val="ListParagraph"/>
        <w:numPr>
          <w:ilvl w:val="2"/>
          <w:numId w:val="2"/>
        </w:numPr>
      </w:pPr>
      <w:r>
        <w:t>Inviting lapsed members to meetings (including Grub Hub card?) to see if we can get them back to paying status</w:t>
      </w:r>
    </w:p>
    <w:p w:rsidR="00A522EC" w:rsidRDefault="00A522EC" w:rsidP="00A522EC">
      <w:pPr>
        <w:pStyle w:val="ListParagraph"/>
        <w:ind w:left="1440"/>
      </w:pPr>
    </w:p>
    <w:p w:rsidR="00307ECC" w:rsidRDefault="00307ECC" w:rsidP="00307ECC">
      <w:pPr>
        <w:pStyle w:val="ListParagraph"/>
        <w:numPr>
          <w:ilvl w:val="0"/>
          <w:numId w:val="2"/>
        </w:numPr>
      </w:pPr>
      <w:r>
        <w:t xml:space="preserve">Social Media/Website </w:t>
      </w:r>
    </w:p>
    <w:p w:rsidR="00307ECC" w:rsidRDefault="00307ECC" w:rsidP="00307ECC">
      <w:pPr>
        <w:pStyle w:val="ListParagraph"/>
        <w:numPr>
          <w:ilvl w:val="1"/>
          <w:numId w:val="2"/>
        </w:numPr>
      </w:pPr>
      <w:r>
        <w:t>We need to update the website with current information/events/pics</w:t>
      </w:r>
    </w:p>
    <w:p w:rsidR="00307ECC" w:rsidRDefault="000B3D9F" w:rsidP="000B3D9F">
      <w:pPr>
        <w:pStyle w:val="ListParagraph"/>
        <w:numPr>
          <w:ilvl w:val="2"/>
          <w:numId w:val="2"/>
        </w:numPr>
      </w:pPr>
      <w:r>
        <w:t>Joanna will work to update our chapter CPCU website</w:t>
      </w:r>
    </w:p>
    <w:p w:rsidR="000B3D9F" w:rsidRDefault="000B3D9F" w:rsidP="000B3D9F">
      <w:pPr>
        <w:pStyle w:val="ListParagraph"/>
        <w:numPr>
          <w:ilvl w:val="1"/>
          <w:numId w:val="2"/>
        </w:numPr>
      </w:pPr>
      <w:r>
        <w:t>Doris will take over updating/posting on Facebook, Instagram, Twitter</w:t>
      </w:r>
    </w:p>
    <w:p w:rsidR="000B3D9F" w:rsidRDefault="000B3D9F" w:rsidP="000B3D9F">
      <w:pPr>
        <w:pStyle w:val="ListParagraph"/>
        <w:numPr>
          <w:ilvl w:val="1"/>
          <w:numId w:val="2"/>
        </w:numPr>
      </w:pPr>
      <w:r>
        <w:t>Communication</w:t>
      </w:r>
    </w:p>
    <w:p w:rsidR="000B3D9F" w:rsidRDefault="000B3D9F" w:rsidP="000B3D9F">
      <w:pPr>
        <w:pStyle w:val="ListParagraph"/>
        <w:numPr>
          <w:ilvl w:val="2"/>
          <w:numId w:val="2"/>
        </w:numPr>
      </w:pPr>
      <w:r>
        <w:t xml:space="preserve">We need to send out a 2021 expectations email to the chapter members discussing our plans for meetings and interactions, we can also put in our </w:t>
      </w:r>
      <w:bookmarkStart w:id="0" w:name="_GoBack"/>
      <w:bookmarkEnd w:id="0"/>
      <w:r>
        <w:t>Facebook, Twitter, Instagram, and chapter email info and letting them know to follow them for updates and the most current info.</w:t>
      </w:r>
    </w:p>
    <w:p w:rsidR="00A522EC" w:rsidRDefault="00A522EC" w:rsidP="00A522EC">
      <w:pPr>
        <w:pStyle w:val="ListParagraph"/>
        <w:ind w:left="2160"/>
      </w:pPr>
    </w:p>
    <w:p w:rsidR="000B3D9F" w:rsidRDefault="00A574C7" w:rsidP="000B3D9F">
      <w:pPr>
        <w:pStyle w:val="ListParagraph"/>
        <w:numPr>
          <w:ilvl w:val="0"/>
          <w:numId w:val="2"/>
        </w:numPr>
      </w:pPr>
      <w:r>
        <w:t>MTSU Scholarship</w:t>
      </w:r>
    </w:p>
    <w:p w:rsidR="000B3D9F" w:rsidRDefault="00A574C7" w:rsidP="000B3D9F">
      <w:pPr>
        <w:pStyle w:val="ListParagraph"/>
        <w:numPr>
          <w:ilvl w:val="1"/>
          <w:numId w:val="2"/>
        </w:numPr>
      </w:pPr>
      <w:r>
        <w:t xml:space="preserve">Joanna will check with MTSU to see what is needed to sponsor a scholarship and if we can have one in our name and if we can control who gets it. </w:t>
      </w:r>
    </w:p>
    <w:p w:rsidR="00A574C7" w:rsidRDefault="00A574C7" w:rsidP="00A574C7">
      <w:pPr>
        <w:pStyle w:val="ListParagraph"/>
        <w:numPr>
          <w:ilvl w:val="1"/>
          <w:numId w:val="2"/>
        </w:numPr>
      </w:pPr>
      <w:r>
        <w:t xml:space="preserve">If any barriers to </w:t>
      </w:r>
      <w:r w:rsidR="00A522EC">
        <w:t>us having our own is there a way for us to make sure it goes to an Insurance/Risk Management program student</w:t>
      </w:r>
    </w:p>
    <w:p w:rsidR="00A522EC" w:rsidRDefault="00A522EC" w:rsidP="00A522EC">
      <w:pPr>
        <w:pStyle w:val="ListParagraph"/>
        <w:ind w:left="1440"/>
      </w:pPr>
    </w:p>
    <w:p w:rsidR="00A522EC" w:rsidRDefault="00A522EC" w:rsidP="00A522EC">
      <w:pPr>
        <w:pStyle w:val="ListParagraph"/>
        <w:numPr>
          <w:ilvl w:val="0"/>
          <w:numId w:val="2"/>
        </w:numPr>
      </w:pPr>
      <w:r>
        <w:t>Social Gatherings</w:t>
      </w:r>
    </w:p>
    <w:p w:rsidR="00A522EC" w:rsidRDefault="00A522EC" w:rsidP="00A522EC">
      <w:pPr>
        <w:pStyle w:val="ListParagraph"/>
        <w:numPr>
          <w:ilvl w:val="1"/>
          <w:numId w:val="2"/>
        </w:numPr>
      </w:pPr>
      <w:r>
        <w:t>Top Golf – anyone who wants to attend can, we will pay for only booth rental and attendees will be responsible for their own food/drinks</w:t>
      </w:r>
    </w:p>
    <w:p w:rsidR="00A522EC" w:rsidRDefault="00A522EC" w:rsidP="00A522EC">
      <w:pPr>
        <w:pStyle w:val="ListParagraph"/>
        <w:ind w:left="1440"/>
      </w:pPr>
    </w:p>
    <w:p w:rsidR="00A522EC" w:rsidRDefault="00A522EC" w:rsidP="00A522EC">
      <w:pPr>
        <w:pStyle w:val="ListParagraph"/>
        <w:numPr>
          <w:ilvl w:val="0"/>
          <w:numId w:val="2"/>
        </w:numPr>
      </w:pPr>
      <w:r>
        <w:t>Meeting Ideas</w:t>
      </w:r>
    </w:p>
    <w:p w:rsidR="00A522EC" w:rsidRDefault="00A522EC" w:rsidP="00A522EC">
      <w:pPr>
        <w:pStyle w:val="ListParagraph"/>
        <w:numPr>
          <w:ilvl w:val="1"/>
          <w:numId w:val="2"/>
        </w:numPr>
      </w:pPr>
      <w:r>
        <w:t>Collaboration with other chapters to drive attendance and pool funds for better speakers</w:t>
      </w:r>
    </w:p>
    <w:p w:rsidR="00A522EC" w:rsidRPr="00E16238" w:rsidRDefault="00705D62" w:rsidP="00A522EC">
      <w:pPr>
        <w:pStyle w:val="ListParagraph"/>
        <w:numPr>
          <w:ilvl w:val="1"/>
          <w:numId w:val="2"/>
        </w:numPr>
      </w:pPr>
      <w:r>
        <w:lastRenderedPageBreak/>
        <w:t>Reach out to other chapters for meeting idea generation or what they’ve had be successful</w:t>
      </w:r>
    </w:p>
    <w:sectPr w:rsidR="00A522EC" w:rsidRPr="00E16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1D" w:rsidRDefault="00D0271D" w:rsidP="00E16238">
      <w:pPr>
        <w:spacing w:after="0" w:line="240" w:lineRule="auto"/>
      </w:pPr>
      <w:r>
        <w:separator/>
      </w:r>
    </w:p>
  </w:endnote>
  <w:endnote w:type="continuationSeparator" w:id="0">
    <w:p w:rsidR="00D0271D" w:rsidRDefault="00D0271D" w:rsidP="00E1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1D" w:rsidRDefault="00D0271D" w:rsidP="00E16238">
      <w:pPr>
        <w:spacing w:after="0" w:line="240" w:lineRule="auto"/>
      </w:pPr>
      <w:r>
        <w:separator/>
      </w:r>
    </w:p>
  </w:footnote>
  <w:footnote w:type="continuationSeparator" w:id="0">
    <w:p w:rsidR="00D0271D" w:rsidRDefault="00D0271D" w:rsidP="00E1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BEA"/>
    <w:multiLevelType w:val="hybridMultilevel"/>
    <w:tmpl w:val="9162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67609"/>
    <w:multiLevelType w:val="hybridMultilevel"/>
    <w:tmpl w:val="1038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38"/>
    <w:rsid w:val="000B3D9F"/>
    <w:rsid w:val="002F4C3F"/>
    <w:rsid w:val="00307ECC"/>
    <w:rsid w:val="00637E18"/>
    <w:rsid w:val="00705D62"/>
    <w:rsid w:val="00A522EC"/>
    <w:rsid w:val="00A574C7"/>
    <w:rsid w:val="00D024CB"/>
    <w:rsid w:val="00D0271D"/>
    <w:rsid w:val="00E16238"/>
    <w:rsid w:val="00F1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D4785-8EC7-466B-9D9A-129A2EFD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Loyed</dc:creator>
  <cp:keywords/>
  <dc:description/>
  <cp:lastModifiedBy>Joanna Loyed</cp:lastModifiedBy>
  <cp:revision>2</cp:revision>
  <dcterms:created xsi:type="dcterms:W3CDTF">2021-01-14T22:01:00Z</dcterms:created>
  <dcterms:modified xsi:type="dcterms:W3CDTF">2021-01-21T15:32:00Z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2021-01-14T22:01:45Z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bc7465e7-9cac-4c95-98a4-58ebf87b49b1</vt:lpwstr>
  </property>
  <property fmtid="{D5CDD505-2E9C-101B-9397-08002B2CF9AE}" pid="8" name="MSIP_Label_261ecbe3-7ba9-4124-b9d7-ffd820687beb_ContentBits">
    <vt:lpwstr>0</vt:lpwstr>
  </property>
</Properties>
</file>